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DD3" w:rsidRPr="00366DD3" w:rsidRDefault="00366DD3" w:rsidP="00366D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66DD3">
        <w:rPr>
          <w:rFonts w:ascii="Times New Roman" w:hAnsi="Times New Roman" w:cs="Times New Roman"/>
          <w:bCs/>
        </w:rPr>
        <w:t>Администрация</w:t>
      </w:r>
      <w:r w:rsidRPr="00366DD3">
        <w:rPr>
          <w:rFonts w:ascii="Times New Roman" w:hAnsi="Times New Roman" w:cs="Times New Roman"/>
        </w:rPr>
        <w:t xml:space="preserve"> Октябрьского  сельского поселения</w:t>
      </w:r>
    </w:p>
    <w:p w:rsidR="00366DD3" w:rsidRPr="00366DD3" w:rsidRDefault="00366DD3" w:rsidP="00366DD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66DD3">
        <w:rPr>
          <w:rFonts w:ascii="Times New Roman" w:hAnsi="Times New Roman" w:cs="Times New Roman"/>
        </w:rPr>
        <w:t xml:space="preserve"> Тюкалинского муниципального района </w:t>
      </w:r>
      <w:r w:rsidRPr="00366DD3">
        <w:rPr>
          <w:rFonts w:ascii="Times New Roman" w:hAnsi="Times New Roman" w:cs="Times New Roman"/>
          <w:bCs/>
        </w:rPr>
        <w:t>Омской области</w:t>
      </w:r>
    </w:p>
    <w:p w:rsidR="00366DD3" w:rsidRPr="00366DD3" w:rsidRDefault="00366DD3" w:rsidP="00366D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66DD3" w:rsidRPr="00366DD3" w:rsidRDefault="00366DD3" w:rsidP="00366D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66DD3" w:rsidRPr="00366DD3" w:rsidRDefault="00366DD3" w:rsidP="00366DD3">
      <w:pPr>
        <w:pStyle w:val="2"/>
        <w:spacing w:before="0" w:after="0"/>
        <w:jc w:val="center"/>
        <w:rPr>
          <w:rFonts w:ascii="Times New Roman" w:hAnsi="Times New Roman" w:cs="Times New Roman"/>
          <w:bCs w:val="0"/>
          <w:i w:val="0"/>
          <w:sz w:val="24"/>
          <w:szCs w:val="24"/>
        </w:rPr>
      </w:pPr>
      <w:r w:rsidRPr="00366DD3">
        <w:rPr>
          <w:rFonts w:ascii="Times New Roman" w:hAnsi="Times New Roman" w:cs="Times New Roman"/>
          <w:bCs w:val="0"/>
          <w:i w:val="0"/>
          <w:sz w:val="24"/>
          <w:szCs w:val="24"/>
        </w:rPr>
        <w:t>ПОСТАНОВЛЕНИЕ</w:t>
      </w:r>
    </w:p>
    <w:p w:rsidR="00366DD3" w:rsidRPr="00366DD3" w:rsidRDefault="00366DD3" w:rsidP="00366D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66DD3" w:rsidRPr="00366DD3" w:rsidRDefault="00366DD3" w:rsidP="00366DD3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66DD3" w:rsidRPr="00366DD3" w:rsidRDefault="00366DD3" w:rsidP="00366DD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66DD3">
        <w:rPr>
          <w:rFonts w:ascii="Times New Roman" w:hAnsi="Times New Roman" w:cs="Times New Roman"/>
          <w:bCs/>
        </w:rPr>
        <w:t xml:space="preserve">13.03.2019 г. №8 </w:t>
      </w:r>
      <w:r w:rsidRPr="00366DD3">
        <w:rPr>
          <w:rFonts w:ascii="Times New Roman" w:hAnsi="Times New Roman" w:cs="Times New Roman"/>
          <w:bCs/>
        </w:rPr>
        <w:tab/>
      </w:r>
    </w:p>
    <w:p w:rsidR="00366DD3" w:rsidRPr="00366DD3" w:rsidRDefault="00366DD3" w:rsidP="00366DD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66DD3">
        <w:rPr>
          <w:rFonts w:ascii="Times New Roman" w:hAnsi="Times New Roman" w:cs="Times New Roman"/>
          <w:bCs/>
        </w:rPr>
        <w:t>п. Октябрьский Тюкалинского</w:t>
      </w:r>
    </w:p>
    <w:p w:rsidR="00366DD3" w:rsidRPr="00366DD3" w:rsidRDefault="00366DD3" w:rsidP="00366DD3">
      <w:pPr>
        <w:pStyle w:val="ConsPlusNormal"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366DD3">
        <w:rPr>
          <w:rFonts w:ascii="Times New Roman" w:hAnsi="Times New Roman" w:cs="Times New Roman"/>
          <w:bCs/>
          <w:sz w:val="24"/>
          <w:szCs w:val="24"/>
        </w:rPr>
        <w:t>района Омской области</w:t>
      </w:r>
    </w:p>
    <w:p w:rsidR="00366DD3" w:rsidRPr="00366DD3" w:rsidRDefault="00366DD3" w:rsidP="00366DD3">
      <w:pPr>
        <w:spacing w:after="0" w:line="240" w:lineRule="auto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rPr>
          <w:rFonts w:ascii="Times New Roman" w:hAnsi="Times New Roman" w:cs="Times New Roman"/>
        </w:rPr>
      </w:pPr>
      <w:r w:rsidRPr="00366DD3">
        <w:rPr>
          <w:rFonts w:ascii="Times New Roman" w:hAnsi="Times New Roman" w:cs="Times New Roman"/>
        </w:rPr>
        <w:t>Об утверждении Порядка формирования, ведения, обязательного опубликования перечня имущества, находящегося в собственности Октябрьского сельского поселения Тюкалинского муниципального района Омской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366DD3" w:rsidRPr="00366DD3" w:rsidRDefault="00366DD3" w:rsidP="00366DD3">
      <w:pPr>
        <w:spacing w:after="0" w:line="240" w:lineRule="auto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66DD3">
        <w:rPr>
          <w:rFonts w:ascii="Times New Roman" w:hAnsi="Times New Roman" w:cs="Times New Roman"/>
        </w:rPr>
        <w:tab/>
        <w:t>В соответствии с частью 4.1 статьи 18 Федерального закона от 24.07.2007 г. № 209-ФЗ "О развитии малого и среднего предпринимательства в Российской Федерации", руководствуясь Уставом Октябрьского сельского поселения Тюкалинского муниципального района Омской области, Администрация Октябрьского сельского поселения Тюкалинского муниципального района Омской области</w:t>
      </w:r>
    </w:p>
    <w:p w:rsidR="00366DD3" w:rsidRPr="00366DD3" w:rsidRDefault="00366DD3" w:rsidP="00366DD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66DD3">
        <w:rPr>
          <w:rFonts w:ascii="Times New Roman" w:hAnsi="Times New Roman" w:cs="Times New Roman"/>
          <w:b/>
          <w:bCs/>
        </w:rPr>
        <w:t>ПОСТАНОВЛЯЕТ:</w:t>
      </w:r>
    </w:p>
    <w:p w:rsidR="00366DD3" w:rsidRPr="00366DD3" w:rsidRDefault="00366DD3" w:rsidP="00366DD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6DD3">
        <w:rPr>
          <w:rFonts w:ascii="Times New Roman" w:hAnsi="Times New Roman" w:cs="Times New Roman"/>
        </w:rPr>
        <w:t>1.  Утвердить прилагаемый Порядок формирования, ведения, обязательного опубликования перечня имущества, находящегося в собственности Октябрьского сельского поселения Тюкалинского муниципального района Омской области, свободного от прав третьих лиц (за исключением прав хозяйственного ведения, права оперативного управления, а также имущественных прав субъектов малого и среднего предпринимательства).</w:t>
      </w:r>
    </w:p>
    <w:p w:rsidR="00366DD3" w:rsidRPr="00366DD3" w:rsidRDefault="00366DD3" w:rsidP="00366DD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6DD3">
        <w:rPr>
          <w:rFonts w:ascii="Times New Roman" w:hAnsi="Times New Roman" w:cs="Times New Roman"/>
        </w:rPr>
        <w:t xml:space="preserve">2. Постановление главы Октябрьского сельского поселения Тюкалинского муниципального района омской области от </w:t>
      </w:r>
      <w:r w:rsidRPr="00366DD3">
        <w:rPr>
          <w:rFonts w:ascii="Times New Roman" w:hAnsi="Times New Roman" w:cs="Times New Roman"/>
          <w:bCs/>
        </w:rPr>
        <w:t>01.07.2011г. № 31 признать утратившим силу.</w:t>
      </w:r>
    </w:p>
    <w:p w:rsidR="00366DD3" w:rsidRPr="00366DD3" w:rsidRDefault="00366DD3" w:rsidP="00366DD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66DD3">
        <w:rPr>
          <w:rFonts w:ascii="Times New Roman" w:hAnsi="Times New Roman" w:cs="Times New Roman"/>
        </w:rPr>
        <w:t>3. Настоящее постановление подлежит официальному опубликованию в периодическом печатном издании «</w:t>
      </w:r>
      <w:r w:rsidRPr="00366DD3">
        <w:rPr>
          <w:rFonts w:ascii="Times New Roman" w:hAnsi="Times New Roman" w:cs="Times New Roman"/>
          <w:bCs/>
        </w:rPr>
        <w:t>Бюллетень органов местного самоуправления Октябрьского сельского поселения Тюк</w:t>
      </w:r>
      <w:r w:rsidRPr="00366DD3">
        <w:rPr>
          <w:rFonts w:ascii="Times New Roman" w:hAnsi="Times New Roman" w:cs="Times New Roman"/>
          <w:bCs/>
        </w:rPr>
        <w:t>а</w:t>
      </w:r>
      <w:r w:rsidRPr="00366DD3">
        <w:rPr>
          <w:rFonts w:ascii="Times New Roman" w:hAnsi="Times New Roman" w:cs="Times New Roman"/>
          <w:bCs/>
        </w:rPr>
        <w:t>линского муниципального района Омской области</w:t>
      </w:r>
      <w:r w:rsidRPr="00366DD3">
        <w:rPr>
          <w:rFonts w:ascii="Times New Roman" w:hAnsi="Times New Roman" w:cs="Times New Roman"/>
        </w:rPr>
        <w:t>» и информационно-коммуникационной сети Интернет на сайте Администрации Октябрьского сельского поселения Тюкалинского муниципального района.</w:t>
      </w:r>
    </w:p>
    <w:p w:rsidR="00366DD3" w:rsidRPr="00366DD3" w:rsidRDefault="00366DD3" w:rsidP="00366DD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366DD3" w:rsidRPr="00366DD3" w:rsidRDefault="00366DD3" w:rsidP="00366DD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:rsidR="00366DD3" w:rsidRPr="00CF77F2" w:rsidRDefault="00366DD3" w:rsidP="00366DD3">
      <w:pPr>
        <w:ind w:left="720"/>
        <w:jc w:val="both"/>
      </w:pPr>
    </w:p>
    <w:p w:rsidR="00366DD3" w:rsidRDefault="00366DD3" w:rsidP="00366DD3">
      <w:pPr>
        <w:pStyle w:val="ConsPlusNormal"/>
        <w:jc w:val="both"/>
        <w:rPr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Глава сельского поселения                                                         И.В. Сычева</w:t>
      </w:r>
      <w:r w:rsidRPr="00CF77F2">
        <w:rPr>
          <w:sz w:val="24"/>
          <w:szCs w:val="24"/>
        </w:rPr>
        <w:t xml:space="preserve">      </w:t>
      </w:r>
    </w:p>
    <w:p w:rsidR="00366DD3" w:rsidRDefault="00366DD3" w:rsidP="00366DD3">
      <w:pPr>
        <w:pStyle w:val="ConsPlusNormal"/>
        <w:jc w:val="both"/>
        <w:rPr>
          <w:sz w:val="24"/>
          <w:szCs w:val="24"/>
        </w:rPr>
      </w:pPr>
    </w:p>
    <w:p w:rsidR="00366DD3" w:rsidRDefault="00366DD3" w:rsidP="00366DD3">
      <w:pPr>
        <w:pStyle w:val="ConsPlusNormal"/>
        <w:jc w:val="both"/>
        <w:rPr>
          <w:sz w:val="24"/>
          <w:szCs w:val="24"/>
        </w:rPr>
      </w:pPr>
    </w:p>
    <w:p w:rsidR="00366DD3" w:rsidRDefault="00366DD3" w:rsidP="00366DD3">
      <w:pPr>
        <w:pStyle w:val="ConsPlusNormal"/>
        <w:jc w:val="both"/>
        <w:rPr>
          <w:sz w:val="24"/>
          <w:szCs w:val="24"/>
        </w:rPr>
      </w:pPr>
    </w:p>
    <w:p w:rsidR="00366DD3" w:rsidRDefault="00366DD3" w:rsidP="00366DD3">
      <w:pPr>
        <w:pStyle w:val="ConsPlusNormal"/>
        <w:jc w:val="both"/>
        <w:rPr>
          <w:sz w:val="24"/>
          <w:szCs w:val="24"/>
        </w:rPr>
      </w:pPr>
    </w:p>
    <w:p w:rsidR="00366DD3" w:rsidRDefault="00366DD3" w:rsidP="00366D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Default="00366DD3" w:rsidP="00366D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Default="00366DD3" w:rsidP="00366D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CF77F2">
        <w:rPr>
          <w:spacing w:val="2"/>
        </w:rPr>
        <w:lastRenderedPageBreak/>
        <w:t>Приложение</w:t>
      </w:r>
      <w:r w:rsidRPr="00CF77F2">
        <w:rPr>
          <w:spacing w:val="2"/>
        </w:rPr>
        <w:br/>
        <w:t xml:space="preserve">к постановлению Администрации Тюкалинского </w:t>
      </w:r>
    </w:p>
    <w:p w:rsidR="00366DD3" w:rsidRPr="00CF77F2" w:rsidRDefault="00366DD3" w:rsidP="00366DD3">
      <w:pPr>
        <w:pStyle w:val="formattext"/>
        <w:shd w:val="clear" w:color="auto" w:fill="FFFFFF"/>
        <w:spacing w:before="0" w:beforeAutospacing="0" w:after="0" w:afterAutospacing="0" w:line="315" w:lineRule="atLeast"/>
        <w:jc w:val="right"/>
        <w:textAlignment w:val="baseline"/>
        <w:rPr>
          <w:spacing w:val="2"/>
        </w:rPr>
      </w:pPr>
      <w:r w:rsidRPr="00CF77F2">
        <w:rPr>
          <w:spacing w:val="2"/>
        </w:rPr>
        <w:t xml:space="preserve">муниципального района Омской области </w:t>
      </w:r>
      <w:r w:rsidRPr="00CF77F2">
        <w:rPr>
          <w:spacing w:val="2"/>
        </w:rPr>
        <w:br/>
        <w:t>от 13.03.2019 г. № 8</w:t>
      </w:r>
    </w:p>
    <w:p w:rsidR="00366DD3" w:rsidRPr="00CF77F2" w:rsidRDefault="00366DD3" w:rsidP="00366DD3">
      <w:pPr>
        <w:pStyle w:val="2"/>
        <w:shd w:val="clear" w:color="auto" w:fill="FFFFFF"/>
        <w:spacing w:before="375" w:after="225"/>
        <w:jc w:val="center"/>
        <w:textAlignment w:val="baseline"/>
        <w:rPr>
          <w:rFonts w:ascii="Times New Roman" w:hAnsi="Times New Roman" w:cs="Times New Roman"/>
          <w:b w:val="0"/>
          <w:bCs w:val="0"/>
          <w:i w:val="0"/>
          <w:color w:val="3C3C3C"/>
          <w:spacing w:val="2"/>
          <w:sz w:val="24"/>
          <w:szCs w:val="24"/>
        </w:rPr>
      </w:pPr>
      <w:r w:rsidRPr="00CF77F2">
        <w:rPr>
          <w:rFonts w:ascii="Times New Roman" w:hAnsi="Times New Roman" w:cs="Times New Roman"/>
          <w:b w:val="0"/>
          <w:bCs w:val="0"/>
          <w:i w:val="0"/>
          <w:spacing w:val="2"/>
          <w:sz w:val="24"/>
          <w:szCs w:val="24"/>
        </w:rPr>
        <w:t>Порядок формирования, ведения, обязательного опубликования перечня имущества, находящегося в собственности Тюкалинского муниципального района Омской области, свободного от прав третьих лиц (</w:t>
      </w:r>
      <w:r w:rsidRPr="00CF77F2">
        <w:rPr>
          <w:rFonts w:ascii="Times New Roman" w:hAnsi="Times New Roman" w:cs="Times New Roman"/>
          <w:b w:val="0"/>
          <w:i w:val="0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CF77F2">
        <w:rPr>
          <w:rFonts w:ascii="Times New Roman" w:hAnsi="Times New Roman" w:cs="Times New Roman"/>
          <w:b w:val="0"/>
          <w:bCs w:val="0"/>
          <w:i w:val="0"/>
          <w:color w:val="3C3C3C"/>
          <w:spacing w:val="2"/>
          <w:sz w:val="24"/>
          <w:szCs w:val="24"/>
        </w:rPr>
        <w:t>)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CF77F2">
        <w:rPr>
          <w:rFonts w:ascii="Arial" w:hAnsi="Arial" w:cs="Arial"/>
          <w:color w:val="2D2D2D"/>
          <w:spacing w:val="2"/>
        </w:rPr>
        <w:br/>
      </w:r>
      <w:r w:rsidRPr="00CF77F2">
        <w:rPr>
          <w:rFonts w:ascii="Arial" w:hAnsi="Arial" w:cs="Arial"/>
          <w:color w:val="2D2D2D"/>
          <w:spacing w:val="2"/>
        </w:rPr>
        <w:br/>
      </w:r>
      <w:r w:rsidRPr="002F58E1">
        <w:rPr>
          <w:spacing w:val="2"/>
        </w:rPr>
        <w:t xml:space="preserve">1. </w:t>
      </w:r>
      <w:proofErr w:type="gramStart"/>
      <w:r w:rsidRPr="002F58E1">
        <w:rPr>
          <w:spacing w:val="2"/>
        </w:rPr>
        <w:t>Настоящий Порядок регулирует процедуру формирования, ведения, обязательного  опубликования перечня имущества, находящегося в собственности Октябрьского сельского поселения Тюкалинского муниципального района Омской области, свободного от прав третьих лиц (</w:t>
      </w:r>
      <w:r w:rsidRPr="002F58E1"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2F58E1">
        <w:rPr>
          <w:spacing w:val="2"/>
        </w:rPr>
        <w:t>) (далее - Перечень), в целях предоставления указанного имущества Октябрьского сельского поселения Тюкалинского муниципального района Омской области во владение</w:t>
      </w:r>
      <w:proofErr w:type="gramEnd"/>
      <w:r w:rsidRPr="002F58E1">
        <w:rPr>
          <w:spacing w:val="2"/>
        </w:rPr>
        <w:t xml:space="preserve"> и (или) в пользование на долгосрочной основе субъектам малого и среднего предпринимательства (далее - субъекты МСП) и организациям, образующим инфраструктуру поддержки субъектов МСП.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2. Включению в Перечень подлежит имущество, находящееся в собственности Октябрьского сельского поселения Тюкалинского муниципального района Омской области (далее - имущество), соответствующее следующим критериям: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1) имущество свободно от прав третьих лиц (за исключением имущественных прав субъектов МСП);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2) имущество не включено в прогнозный план (программу) приватизации собственности Октябрьского сельского поселения Тюкалинского муниципального района Омской области;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3) в отношении имущества отсутствуют обращения о предоставлении его в пользование муниципальным учреждениям и предприятиям Октябрьского сельского поселения Тюкалинского муниципального района Омской области;</w:t>
      </w:r>
      <w:r w:rsidRPr="002F58E1">
        <w:rPr>
          <w:spacing w:val="2"/>
        </w:rPr>
        <w:br/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t>4) имущество не ограничено в обороте;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5) имущество не признано аварийным и подлежащим сносу или реконструкции.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 xml:space="preserve">3. Внесение сведений об имуществе в Перечень, а также исключение сведений об имуществе из Перечня осуществляется Администрацией Октябрьского сельского поселения Тюкалинского муниципального района Омской области (далее </w:t>
      </w:r>
      <w:proofErr w:type="gramStart"/>
      <w:r w:rsidRPr="002F58E1">
        <w:rPr>
          <w:spacing w:val="2"/>
        </w:rPr>
        <w:t>–А</w:t>
      </w:r>
      <w:proofErr w:type="gramEnd"/>
      <w:r w:rsidRPr="002F58E1">
        <w:rPr>
          <w:spacing w:val="2"/>
        </w:rPr>
        <w:t>дминистрацией) на основании предложений органов государственной власти Омской области, органов местного самоуправления Омской области, некоммерческих организаций, выражающих интересы субъектов МСП, организаций, образующих инфраструктуру поддержки субъектов МСП, а также субъектов МСП (далее - лица).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lastRenderedPageBreak/>
        <w:br/>
        <w:t xml:space="preserve">Администрация в течение 30 календарных дней </w:t>
      </w:r>
      <w:proofErr w:type="gramStart"/>
      <w:r w:rsidRPr="002F58E1">
        <w:rPr>
          <w:spacing w:val="2"/>
        </w:rPr>
        <w:t>с даты поступления</w:t>
      </w:r>
      <w:proofErr w:type="gramEnd"/>
      <w:r w:rsidRPr="002F58E1">
        <w:rPr>
          <w:spacing w:val="2"/>
        </w:rPr>
        <w:t xml:space="preserve"> предложения рассматривает его и принимает одно из следующих решений: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1) о включении сведений об имуществе, в отношении которого поступило предложение, в Перечень (с учетом критериев, установленных пунктом 2 настоящего Порядка);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2) об исключении сведений об имуществе, в отношении которого поступило предложение, из Перечня (с учетом положений пунктов 7, 8 настоящего Порядка);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3) об отказе во включении сведений об имуществе, в отношении которого поступило предложение, в Перечень или в исключении указанных сведений из Перечня.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Причинами отказа во включении сведений об имуществе, в отношении которого поступило предложение, в Перечень является несоответствие предлагаемого к включению в Перечень имущества критерию, установленному в пункте 2 настоящего Порядка.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</w:r>
      <w:proofErr w:type="gramStart"/>
      <w:r w:rsidRPr="002F58E1">
        <w:rPr>
          <w:spacing w:val="2"/>
        </w:rPr>
        <w:t>Причинами отказа в исключении сведений об имуществе, в отношении которого поступило предложение, из Перечня является несоответствие предлагаемого к исключению из Перечня имущества условию, установленному в пункте 7 настоящего Порядка, а также наличие действующего договора, на основании которого имущество предоставлено во владение и (или) в пользование субъектам МСП и организациям, образующим инфраструктуру поддержки субъектов МСП.</w:t>
      </w:r>
      <w:proofErr w:type="gramEnd"/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4. В случае, предусмотренном подпунктом 3 пункта 3 настоящего Порядка, Администрация направляет лицу, представившему предложение, мотивированный ответ о невозможности включения сведений об имуществе в Перечень или исключения сведений об имуществе из Перечня. Ответ направляется в форме электронного документа (подписанного усиленной квалифицированной электронной подписью) в соответствии с законодательством и (или) документа на бумажном носителе (по выбору заявителя) в течение 2 рабочих дней со дня принятия соответствующего решения.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5. Перечень подлежит ежегодному дополнению имуществом в срок до 1 ноября текущего года в соответствии с пунктом 3 настоящего Порядка.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6. Администрация вправе исключить сведения об имуществе из Перечня, если в течение 2 лет со дня включения сведений об имуществе в Перечень в отношении такого имущества от субъектов МСП или организаций, образующих инфраструктуру поддержки субъектов МСП, не поступило: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</w:r>
      <w:proofErr w:type="gramStart"/>
      <w:r w:rsidRPr="002F58E1">
        <w:rPr>
          <w:spacing w:val="2"/>
        </w:rPr>
        <w:t>1) ни одной заявки на участие в торгах на право заключения договора, предусматривающего переход прав владения и (или) пользования в отношении имущества;</w:t>
      </w:r>
      <w:proofErr w:type="gramEnd"/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2) ни одного заявления о предоставлении имущества, в отношении которого заключение договора аренды имущества, включенного в Перечень, может быть осуществлено без проведения торгов в случаях, предусмотренных Федеральным законом "О защите конкуренции".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7. Администрация исключает сведения об имуществе из Перечня, если: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 xml:space="preserve">1) в отношении имущества Главой Октябрьского сельского поселения Тюкалинского </w:t>
      </w:r>
      <w:r w:rsidRPr="002F58E1">
        <w:rPr>
          <w:spacing w:val="2"/>
        </w:rPr>
        <w:lastRenderedPageBreak/>
        <w:t>муниципального района Омской области принято решение о его использовании для иных целей;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2) введено ограничение на оборот имущества;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3) поступило обращение о предоставлении в пользование имущества органам местного самоуправления Тюкалинского муниципального района Омской области, муниципальным учреждениям и предприятиям Тюкалинского муниципального района Омской области, а также иной организации созданной на базе муниципального имущества для выполнения возложенных полномочий и решения вопроса местного значения или обеспечения исполнения уставной деятельности;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4) право собственности Тюкалинского муниципального района Омской области на имущество прекращено по решению суда или в ином установленном законом порядке;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5) имущество признано аварийным и подлежащим сносу или реконструкции.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8. Ведение Перечня осуществляется по форме согласно приложениям (№1, №2) к настоящему Порядку.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9. Перечень утверждается распоряжением Администрации в срок не позднее 30 календарных дней со дня принятия одного из решений, предусмотренных подпунктами 1, 2 пункта 3 настоящего Порядка, но не позднее 1 ноября текущего года.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br/>
        <w:t>10. Перечень и внесенные в него изменения подлежат: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t xml:space="preserve">- официальному опубликованию в течение 1 (одного) месяца со дня утверждения; </w:t>
      </w:r>
    </w:p>
    <w:p w:rsidR="00366DD3" w:rsidRPr="002F58E1" w:rsidRDefault="00366DD3" w:rsidP="00366DD3">
      <w:pPr>
        <w:pStyle w:val="formattext"/>
        <w:shd w:val="clear" w:color="auto" w:fill="FFFFFF"/>
        <w:spacing w:before="0" w:beforeAutospacing="0" w:after="0" w:afterAutospacing="0" w:line="280" w:lineRule="atLeast"/>
        <w:jc w:val="both"/>
        <w:textAlignment w:val="baseline"/>
        <w:rPr>
          <w:spacing w:val="2"/>
        </w:rPr>
      </w:pPr>
      <w:r w:rsidRPr="002F58E1">
        <w:rPr>
          <w:spacing w:val="2"/>
        </w:rPr>
        <w:t xml:space="preserve">- размещению на официальном сайте Октябрьского сельского поселения </w:t>
      </w:r>
      <w:r w:rsidRPr="002F58E1">
        <w:t xml:space="preserve">Тюкалинского муниципального района Омской области </w:t>
      </w:r>
      <w:hyperlink r:id="rId4" w:history="1">
        <w:r w:rsidRPr="002F58E1">
          <w:rPr>
            <w:rStyle w:val="a3"/>
          </w:rPr>
          <w:t>http://tukalin.omskportal.ru/ru/municipal/localAuthList/3-52-256-1/poseleniya/oktyabrskoe.html</w:t>
        </w:r>
      </w:hyperlink>
      <w:r w:rsidRPr="002F58E1">
        <w:t xml:space="preserve"> в сети «Интернет» </w:t>
      </w:r>
      <w:r w:rsidRPr="002F58E1">
        <w:rPr>
          <w:spacing w:val="2"/>
        </w:rPr>
        <w:t>- в течение 10 календарных дней со дня утверждения.</w:t>
      </w:r>
    </w:p>
    <w:p w:rsidR="00366DD3" w:rsidRPr="00CF77F2" w:rsidRDefault="00366DD3" w:rsidP="00366DD3">
      <w:pPr>
        <w:pStyle w:val="formattext"/>
        <w:shd w:val="clear" w:color="auto" w:fill="FFFFFF"/>
        <w:spacing w:before="0" w:beforeAutospacing="0" w:after="0" w:afterAutospacing="0" w:line="315" w:lineRule="atLeast"/>
        <w:jc w:val="center"/>
        <w:textAlignment w:val="baseline"/>
        <w:sectPr w:rsidR="00366DD3" w:rsidRPr="00CF77F2" w:rsidSect="007B67B6">
          <w:pgSz w:w="11906" w:h="16838" w:code="9"/>
          <w:pgMar w:top="1134" w:right="851" w:bottom="1134" w:left="1418" w:header="720" w:footer="720" w:gutter="0"/>
          <w:cols w:space="720"/>
          <w:docGrid w:linePitch="326"/>
        </w:sectPr>
      </w:pPr>
    </w:p>
    <w:p w:rsidR="00366DD3" w:rsidRPr="00CF77F2" w:rsidRDefault="00366DD3" w:rsidP="00366D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66DD3" w:rsidRPr="00CF77F2" w:rsidRDefault="00366DD3" w:rsidP="00366DD3">
      <w:pPr>
        <w:pStyle w:val="ConsPlusNormal"/>
        <w:widowControl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CF77F2">
        <w:rPr>
          <w:rFonts w:ascii="Times New Roman" w:hAnsi="Times New Roman" w:cs="Times New Roman"/>
          <w:bCs/>
          <w:spacing w:val="2"/>
          <w:sz w:val="24"/>
          <w:szCs w:val="24"/>
        </w:rPr>
        <w:t>формирования, ведения, обязательного опубликования перечня имущества, находящегося в собственности</w:t>
      </w:r>
      <w:r>
        <w:rPr>
          <w:rFonts w:ascii="Times New Roman" w:hAnsi="Times New Roman" w:cs="Times New Roman"/>
          <w:bCs/>
          <w:spacing w:val="2"/>
          <w:sz w:val="24"/>
          <w:szCs w:val="24"/>
        </w:rPr>
        <w:t xml:space="preserve"> Октябрьского сельского поселения</w:t>
      </w:r>
      <w:r w:rsidRPr="00CF77F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Тюкалинского муниципального района Омской области, свободного от прав третьих лиц</w:t>
      </w:r>
      <w:r w:rsidRPr="00CF77F2">
        <w:rPr>
          <w:rFonts w:ascii="Times New Roman" w:hAnsi="Times New Roman" w:cs="Times New Roman"/>
          <w:sz w:val="24"/>
          <w:szCs w:val="24"/>
        </w:rPr>
        <w:t xml:space="preserve">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i/>
          <w:color w:val="3C3C3C"/>
          <w:spacing w:val="2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ПЕРЕЧЕНЬ</w:t>
      </w:r>
      <w:r w:rsidRPr="00CF77F2">
        <w:rPr>
          <w:rFonts w:ascii="Times New Roman" w:hAnsi="Times New Roman" w:cs="Times New Roman"/>
          <w:sz w:val="24"/>
          <w:szCs w:val="24"/>
        </w:rPr>
        <w:br/>
        <w:t xml:space="preserve">недвижимого имущества, </w:t>
      </w:r>
      <w:r w:rsidRPr="00CF77F2">
        <w:rPr>
          <w:rFonts w:ascii="Times New Roman" w:hAnsi="Times New Roman" w:cs="Times New Roman"/>
          <w:bCs w:val="0"/>
          <w:spacing w:val="2"/>
          <w:sz w:val="24"/>
          <w:szCs w:val="24"/>
        </w:rPr>
        <w:t xml:space="preserve">находящегося в собственности </w:t>
      </w:r>
      <w:r>
        <w:rPr>
          <w:rFonts w:ascii="Times New Roman" w:hAnsi="Times New Roman" w:cs="Times New Roman"/>
          <w:bCs w:val="0"/>
          <w:spacing w:val="2"/>
          <w:sz w:val="24"/>
          <w:szCs w:val="24"/>
        </w:rPr>
        <w:t xml:space="preserve">Октябрьского сельского поселения </w:t>
      </w:r>
      <w:r w:rsidRPr="00CF77F2">
        <w:rPr>
          <w:rFonts w:ascii="Times New Roman" w:hAnsi="Times New Roman" w:cs="Times New Roman"/>
          <w:bCs w:val="0"/>
          <w:spacing w:val="2"/>
          <w:sz w:val="24"/>
          <w:szCs w:val="24"/>
        </w:rPr>
        <w:t>Тюкалинского муниципального района Омской области, свободного от прав третьих лиц (</w:t>
      </w:r>
      <w:r w:rsidRPr="00CF77F2">
        <w:rPr>
          <w:rFonts w:ascii="Times New Roman" w:hAnsi="Times New Roman" w:cs="Times New Roman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CF77F2">
        <w:rPr>
          <w:rFonts w:ascii="Times New Roman" w:hAnsi="Times New Roman" w:cs="Times New Roman"/>
          <w:b w:val="0"/>
          <w:bCs w:val="0"/>
          <w:i/>
          <w:color w:val="3C3C3C"/>
          <w:spacing w:val="2"/>
          <w:sz w:val="24"/>
          <w:szCs w:val="24"/>
        </w:rPr>
        <w:t>)</w:t>
      </w:r>
    </w:p>
    <w:p w:rsidR="00366DD3" w:rsidRPr="00CF77F2" w:rsidRDefault="00366DD3" w:rsidP="00366DD3">
      <w:pPr>
        <w:pStyle w:val="ConsPlusTitle"/>
        <w:widowControl/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1560"/>
        <w:gridCol w:w="1842"/>
        <w:gridCol w:w="1471"/>
        <w:gridCol w:w="1667"/>
        <w:gridCol w:w="2390"/>
        <w:gridCol w:w="2160"/>
        <w:gridCol w:w="1822"/>
      </w:tblGrid>
      <w:tr w:rsidR="00366DD3" w:rsidRPr="00CF77F2" w:rsidTr="00A312ED">
        <w:tblPrEx>
          <w:tblCellMar>
            <w:top w:w="0" w:type="dxa"/>
            <w:bottom w:w="0" w:type="dxa"/>
          </w:tblCellMar>
        </w:tblPrEx>
        <w:trPr>
          <w:cantSplit/>
          <w:trHeight w:val="1287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номер 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Категория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&lt;*&gt;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 xml:space="preserve">Адрес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left="72" w:hanging="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&lt;**&gt;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&lt;***&gt;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 xml:space="preserve">Обременение 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объекта правами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третьих лиц</w:t>
            </w: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&lt;****&gt;</w:t>
            </w:r>
          </w:p>
        </w:tc>
      </w:tr>
      <w:tr w:rsidR="00366DD3" w:rsidRPr="00CF77F2" w:rsidTr="00A312E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-------------------------------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&lt;*&gt; Указываются следующие категории: здание, строение, сооружение, нежилое помещение.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&lt;**&gt; Указываются сведения о видах возможного использования объекта имущества.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 xml:space="preserve">&lt;***&gt; Уполномоченный орган и (или) организация, осуществляющие управление казенным имуществом по поручению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Октябрьского сельского поселения </w:t>
      </w:r>
      <w:r w:rsidRPr="00CF77F2">
        <w:rPr>
          <w:rFonts w:ascii="Times New Roman" w:hAnsi="Times New Roman" w:cs="Times New Roman"/>
          <w:sz w:val="24"/>
          <w:szCs w:val="24"/>
        </w:rPr>
        <w:t>Тюкалинского муниципального района Омской области.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&lt;****&gt; Заполняется в случае наличия иной существенной информации об объекте имущества.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6DD3" w:rsidRDefault="00366DD3" w:rsidP="00366D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66DD3" w:rsidRPr="00CF77F2" w:rsidRDefault="00366DD3" w:rsidP="00366DD3">
      <w:pPr>
        <w:pStyle w:val="ConsPlusNormal"/>
        <w:widowControl/>
        <w:ind w:left="3540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CF77F2">
        <w:rPr>
          <w:rFonts w:ascii="Times New Roman" w:hAnsi="Times New Roman" w:cs="Times New Roman"/>
          <w:bCs/>
          <w:spacing w:val="2"/>
          <w:sz w:val="24"/>
          <w:szCs w:val="24"/>
        </w:rPr>
        <w:t>формирования, ведения, обязательного опубликования перечня имущества, находящегося в собственности</w:t>
      </w:r>
      <w:r>
        <w:rPr>
          <w:rFonts w:ascii="Times New Roman" w:hAnsi="Times New Roman" w:cs="Times New Roman"/>
          <w:bCs/>
          <w:spacing w:val="2"/>
          <w:sz w:val="24"/>
          <w:szCs w:val="24"/>
        </w:rPr>
        <w:t xml:space="preserve"> Октябрьского сельского поселения</w:t>
      </w:r>
      <w:r w:rsidRPr="00CF77F2">
        <w:rPr>
          <w:rFonts w:ascii="Times New Roman" w:hAnsi="Times New Roman" w:cs="Times New Roman"/>
          <w:bCs/>
          <w:spacing w:val="2"/>
          <w:sz w:val="24"/>
          <w:szCs w:val="24"/>
        </w:rPr>
        <w:t xml:space="preserve"> Тюкалинского муниципального района Омской области, свободного от прав третьих лиц</w:t>
      </w:r>
      <w:r w:rsidRPr="00CF77F2">
        <w:rPr>
          <w:rFonts w:ascii="Times New Roman" w:hAnsi="Times New Roman" w:cs="Times New Roman"/>
          <w:sz w:val="24"/>
          <w:szCs w:val="24"/>
        </w:rPr>
        <w:t xml:space="preserve">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366DD3" w:rsidRPr="00CF77F2" w:rsidRDefault="00366DD3" w:rsidP="00366DD3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i/>
          <w:color w:val="3C3C3C"/>
          <w:spacing w:val="2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ПЕРЕЧЕНЬ</w:t>
      </w:r>
      <w:r w:rsidRPr="00CF77F2">
        <w:rPr>
          <w:rFonts w:ascii="Times New Roman" w:hAnsi="Times New Roman" w:cs="Times New Roman"/>
          <w:sz w:val="24"/>
          <w:szCs w:val="24"/>
        </w:rPr>
        <w:br/>
        <w:t xml:space="preserve">движимого имущества, </w:t>
      </w:r>
      <w:r w:rsidRPr="00CF77F2">
        <w:rPr>
          <w:rFonts w:ascii="Times New Roman" w:hAnsi="Times New Roman" w:cs="Times New Roman"/>
          <w:bCs w:val="0"/>
          <w:spacing w:val="2"/>
          <w:sz w:val="24"/>
          <w:szCs w:val="24"/>
        </w:rPr>
        <w:t>находящегося в собственности</w:t>
      </w:r>
      <w:r>
        <w:rPr>
          <w:rFonts w:ascii="Times New Roman" w:hAnsi="Times New Roman" w:cs="Times New Roman"/>
          <w:bCs w:val="0"/>
          <w:spacing w:val="2"/>
          <w:sz w:val="24"/>
          <w:szCs w:val="24"/>
        </w:rPr>
        <w:t xml:space="preserve"> Октябрьского сельского </w:t>
      </w:r>
      <w:proofErr w:type="spellStart"/>
      <w:r>
        <w:rPr>
          <w:rFonts w:ascii="Times New Roman" w:hAnsi="Times New Roman" w:cs="Times New Roman"/>
          <w:bCs w:val="0"/>
          <w:spacing w:val="2"/>
          <w:sz w:val="24"/>
          <w:szCs w:val="24"/>
        </w:rPr>
        <w:t>посеелния</w:t>
      </w:r>
      <w:proofErr w:type="spellEnd"/>
      <w:r w:rsidRPr="00CF77F2">
        <w:rPr>
          <w:rFonts w:ascii="Times New Roman" w:hAnsi="Times New Roman" w:cs="Times New Roman"/>
          <w:bCs w:val="0"/>
          <w:spacing w:val="2"/>
          <w:sz w:val="24"/>
          <w:szCs w:val="24"/>
        </w:rPr>
        <w:t xml:space="preserve"> Тюкалинского муниципального района Омской области, свободного от прав третьих лиц (</w:t>
      </w:r>
      <w:r w:rsidRPr="00CF77F2">
        <w:rPr>
          <w:rFonts w:ascii="Times New Roman" w:hAnsi="Times New Roman" w:cs="Times New Roman"/>
          <w:sz w:val="24"/>
          <w:szCs w:val="24"/>
        </w:rPr>
        <w:t>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</w:t>
      </w:r>
      <w:r w:rsidRPr="00CF77F2">
        <w:rPr>
          <w:rFonts w:ascii="Times New Roman" w:hAnsi="Times New Roman" w:cs="Times New Roman"/>
          <w:b w:val="0"/>
          <w:bCs w:val="0"/>
          <w:i/>
          <w:color w:val="3C3C3C"/>
          <w:spacing w:val="2"/>
          <w:sz w:val="24"/>
          <w:szCs w:val="24"/>
        </w:rPr>
        <w:t>)</w:t>
      </w:r>
    </w:p>
    <w:p w:rsidR="00366DD3" w:rsidRPr="00CF77F2" w:rsidRDefault="00366DD3" w:rsidP="00366DD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01"/>
        <w:gridCol w:w="2410"/>
        <w:gridCol w:w="2410"/>
        <w:gridCol w:w="1842"/>
        <w:gridCol w:w="2409"/>
        <w:gridCol w:w="1986"/>
        <w:gridCol w:w="1843"/>
      </w:tblGrid>
      <w:tr w:rsidR="00366DD3" w:rsidRPr="00CF77F2" w:rsidTr="00A312ED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Порядковый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номер 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объекта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Назначение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&lt;*&gt;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Балансодержатель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&lt;**&gt;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Обременение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объекта 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правами  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третьих лиц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77F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  <w:r w:rsidRPr="00CF77F2">
              <w:rPr>
                <w:rFonts w:ascii="Times New Roman" w:hAnsi="Times New Roman" w:cs="Times New Roman"/>
                <w:sz w:val="24"/>
                <w:szCs w:val="24"/>
              </w:rPr>
              <w:br/>
              <w:t>&lt;***&gt;</w:t>
            </w:r>
          </w:p>
        </w:tc>
      </w:tr>
      <w:tr w:rsidR="00366DD3" w:rsidRPr="00CF77F2" w:rsidTr="00A312ED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66DD3" w:rsidRPr="00CF77F2" w:rsidRDefault="00366DD3" w:rsidP="00A312E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&lt;*&gt; Указываются сведения о видах возможного использования объекта имущества.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&lt;**&gt; Уполномоченный орган и (или) организация, осуществляющие управление казенным имуществом по поручению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Октябрьского сельского поселения</w:t>
      </w:r>
      <w:r w:rsidRPr="00CF77F2">
        <w:rPr>
          <w:rFonts w:ascii="Times New Roman" w:hAnsi="Times New Roman" w:cs="Times New Roman"/>
          <w:sz w:val="24"/>
          <w:szCs w:val="24"/>
        </w:rPr>
        <w:t xml:space="preserve"> Тюкалинского муниципального района Омской области.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77F2">
        <w:rPr>
          <w:rFonts w:ascii="Times New Roman" w:hAnsi="Times New Roman" w:cs="Times New Roman"/>
          <w:sz w:val="24"/>
          <w:szCs w:val="24"/>
        </w:rPr>
        <w:t>&lt;***&gt; Заполняется в случае наличия иной существенной информации об объекте имущества.</w:t>
      </w: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66DD3" w:rsidRPr="00CF77F2" w:rsidRDefault="00366DD3" w:rsidP="00366DD3">
      <w:pPr>
        <w:pStyle w:val="ConsPlusNormal"/>
        <w:widowControl/>
        <w:ind w:firstLine="540"/>
        <w:jc w:val="both"/>
        <w:rPr>
          <w:sz w:val="24"/>
          <w:szCs w:val="24"/>
        </w:rPr>
      </w:pPr>
    </w:p>
    <w:p w:rsidR="006518A6" w:rsidRDefault="006518A6"/>
    <w:sectPr w:rsidR="006518A6">
      <w:pgSz w:w="16838" w:h="11906" w:orient="landscape" w:code="9"/>
      <w:pgMar w:top="850" w:right="1134" w:bottom="170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66DD3"/>
    <w:rsid w:val="00366DD3"/>
    <w:rsid w:val="00651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6DD3"/>
    <w:pPr>
      <w:keepNext/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66DD3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ConsPlusNormal">
    <w:name w:val="ConsPlusNormal"/>
    <w:qFormat/>
    <w:rsid w:val="00366DD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6D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qFormat/>
    <w:rsid w:val="00366DD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3">
    <w:name w:val="Hyperlink"/>
    <w:basedOn w:val="a0"/>
    <w:uiPriority w:val="99"/>
    <w:unhideWhenUsed/>
    <w:rsid w:val="00366DD3"/>
    <w:rPr>
      <w:rFonts w:cs="Times New Roman"/>
      <w:color w:val="0000FF"/>
      <w:u w:val="single"/>
    </w:rPr>
  </w:style>
  <w:style w:type="paragraph" w:customStyle="1" w:styleId="formattext">
    <w:name w:val="formattext"/>
    <w:basedOn w:val="a"/>
    <w:rsid w:val="0036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ukalin.omskportal.ru/ru/municipal/localAuthList/3-52-256-1/poseleniya/oktyabrsko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1739</Words>
  <Characters>9917</Characters>
  <Application>Microsoft Office Word</Application>
  <DocSecurity>0</DocSecurity>
  <Lines>82</Lines>
  <Paragraphs>23</Paragraphs>
  <ScaleCrop>false</ScaleCrop>
  <Company/>
  <LinksUpToDate>false</LinksUpToDate>
  <CharactersWithSpaces>11633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2019-03-19T03:42:00Z</dcterms:created>
  <dcterms:modified xsi:type="dcterms:W3CDTF">2019-03-19T03:44:00Z</dcterms:modified>
</cp:coreProperties>
</file>